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309E" w14:textId="77777777" w:rsidR="003816D4" w:rsidRDefault="003816D4">
      <w:pPr>
        <w:spacing w:line="590" w:lineRule="exact"/>
        <w:rPr>
          <w:rFonts w:ascii="仿宋_GB2312" w:eastAsia="仿宋_GB2312" w:hAnsi="仿宋_GB2312" w:cs="仿宋_GB2312"/>
          <w:sz w:val="28"/>
        </w:rPr>
      </w:pPr>
    </w:p>
    <w:p w14:paraId="152BD2D3" w14:textId="77777777" w:rsidR="003816D4" w:rsidRDefault="00B308F0">
      <w:pPr>
        <w:pStyle w:val="Default"/>
        <w:autoSpaceDE/>
        <w:autoSpaceDN/>
        <w:snapToGrid w:val="0"/>
        <w:spacing w:line="59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申报编号：</w:t>
      </w:r>
    </w:p>
    <w:p w14:paraId="4D43AFAF" w14:textId="77777777" w:rsidR="003816D4" w:rsidRDefault="003816D4">
      <w:pPr>
        <w:pStyle w:val="Default"/>
        <w:autoSpaceDE/>
        <w:autoSpaceDN/>
        <w:snapToGrid w:val="0"/>
        <w:spacing w:line="590" w:lineRule="exact"/>
        <w:jc w:val="both"/>
        <w:rPr>
          <w:rFonts w:ascii="仿宋_GB2312" w:eastAsia="仿宋_GB2312" w:hAnsi="仿宋_GB2312" w:cs="仿宋_GB2312"/>
          <w:color w:val="auto"/>
        </w:rPr>
      </w:pPr>
    </w:p>
    <w:p w14:paraId="38B7ADE8" w14:textId="77777777" w:rsidR="003816D4" w:rsidRDefault="003816D4">
      <w:pPr>
        <w:pStyle w:val="Default"/>
        <w:autoSpaceDE/>
        <w:autoSpaceDN/>
        <w:snapToGrid w:val="0"/>
        <w:spacing w:line="590" w:lineRule="exact"/>
        <w:jc w:val="both"/>
        <w:rPr>
          <w:rFonts w:ascii="仿宋_GB2312" w:eastAsia="仿宋_GB2312" w:hAnsi="仿宋_GB2312" w:cs="仿宋_GB2312"/>
          <w:color w:val="auto"/>
        </w:rPr>
      </w:pPr>
    </w:p>
    <w:p w14:paraId="7997753E" w14:textId="77777777" w:rsidR="003816D4" w:rsidRDefault="00B308F0">
      <w:pPr>
        <w:pStyle w:val="Default"/>
        <w:autoSpaceDE/>
        <w:autoSpaceDN/>
        <w:snapToGrid w:val="0"/>
        <w:spacing w:line="590" w:lineRule="exact"/>
        <w:jc w:val="center"/>
        <w:rPr>
          <w:rFonts w:ascii="黑体" w:eastAsia="黑体" w:hAnsi="黑体" w:hint="eastAsia"/>
          <w:color w:val="auto"/>
          <w:sz w:val="44"/>
          <w:szCs w:val="44"/>
        </w:rPr>
      </w:pPr>
      <w:r>
        <w:rPr>
          <w:rFonts w:ascii="黑体" w:eastAsia="黑体" w:hAnsi="黑体" w:hint="eastAsia"/>
          <w:color w:val="auto"/>
          <w:sz w:val="44"/>
          <w:szCs w:val="44"/>
        </w:rPr>
        <w:t>第二届光</w:t>
      </w:r>
      <w:proofErr w:type="gramStart"/>
      <w:r>
        <w:rPr>
          <w:rFonts w:ascii="黑体" w:eastAsia="黑体" w:hAnsi="黑体" w:hint="eastAsia"/>
          <w:color w:val="auto"/>
          <w:sz w:val="44"/>
          <w:szCs w:val="44"/>
        </w:rPr>
        <w:t>亚数智农业</w:t>
      </w:r>
      <w:proofErr w:type="gramEnd"/>
      <w:r>
        <w:rPr>
          <w:rFonts w:ascii="黑体" w:eastAsia="黑体" w:hAnsi="黑体" w:hint="eastAsia"/>
          <w:color w:val="auto"/>
          <w:sz w:val="44"/>
          <w:szCs w:val="44"/>
        </w:rPr>
        <w:t>奖申报书</w:t>
      </w:r>
    </w:p>
    <w:p w14:paraId="4279D52B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723"/>
        <w:jc w:val="center"/>
        <w:rPr>
          <w:rFonts w:ascii="宋体" w:eastAsia="宋体" w:hAnsi="宋体" w:hint="eastAsia"/>
          <w:b/>
          <w:color w:val="auto"/>
          <w:sz w:val="36"/>
        </w:rPr>
      </w:pPr>
    </w:p>
    <w:p w14:paraId="56F3A005" w14:textId="77777777" w:rsidR="003816D4" w:rsidRDefault="003816D4">
      <w:pPr>
        <w:pStyle w:val="Default"/>
        <w:autoSpaceDE/>
        <w:autoSpaceDN/>
        <w:snapToGrid w:val="0"/>
        <w:spacing w:line="590" w:lineRule="exact"/>
        <w:rPr>
          <w:color w:val="auto"/>
        </w:rPr>
      </w:pPr>
    </w:p>
    <w:p w14:paraId="5B4ED201" w14:textId="77777777" w:rsidR="003816D4" w:rsidRDefault="003816D4">
      <w:pPr>
        <w:pStyle w:val="Default"/>
        <w:autoSpaceDE/>
        <w:autoSpaceDN/>
        <w:snapToGrid w:val="0"/>
        <w:spacing w:line="59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9DB69AB" w14:textId="77777777" w:rsidR="003816D4" w:rsidRDefault="003816D4">
      <w:pPr>
        <w:pStyle w:val="Default"/>
        <w:autoSpaceDE/>
        <w:autoSpaceDN/>
        <w:snapToGrid w:val="0"/>
        <w:spacing w:line="59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171C83E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</w:rPr>
        <w:t xml:space="preserve">                                 </w:t>
      </w:r>
    </w:p>
    <w:p w14:paraId="351BEDEE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所属范围：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</w:rPr>
        <w:t xml:space="preserve">                                 </w:t>
      </w:r>
    </w:p>
    <w:p w14:paraId="0B83A399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申报单位：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</w:rPr>
        <w:t xml:space="preserve">                                 </w:t>
      </w:r>
    </w:p>
    <w:p w14:paraId="5427D9C8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项目负责人：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val="single"/>
        </w:rPr>
        <w:t xml:space="preserve">                               </w:t>
      </w:r>
    </w:p>
    <w:p w14:paraId="17DAA626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A24C723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FF8608F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69D156E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34C01BE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5EB9544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9CA10DE" w14:textId="77777777" w:rsidR="003816D4" w:rsidRDefault="003816D4">
      <w:pPr>
        <w:pStyle w:val="Default"/>
        <w:autoSpaceDE/>
        <w:autoSpaceDN/>
        <w:snapToGrid w:val="0"/>
        <w:spacing w:line="590" w:lineRule="exact"/>
        <w:ind w:firstLineChars="200" w:firstLine="640"/>
        <w:jc w:val="center"/>
        <w:rPr>
          <w:rFonts w:ascii="楷体_GB2312" w:eastAsia="楷体_GB2312" w:hAnsi="楷体_GB2312" w:cs="楷体_GB2312" w:hint="eastAsia"/>
          <w:color w:val="auto"/>
          <w:sz w:val="32"/>
          <w:szCs w:val="32"/>
        </w:rPr>
      </w:pPr>
    </w:p>
    <w:p w14:paraId="17F5F336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jc w:val="center"/>
        <w:rPr>
          <w:rFonts w:ascii="楷体_GB2312" w:eastAsia="楷体_GB2312" w:hAnsi="楷体_GB2312" w:cs="楷体_GB2312" w:hint="eastAsia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广州国际照明展览会【光亚数智农业奖】组委会</w:t>
      </w:r>
    </w:p>
    <w:p w14:paraId="51801AEF" w14:textId="77777777" w:rsidR="003816D4" w:rsidRDefault="00B308F0">
      <w:pPr>
        <w:pStyle w:val="Default"/>
        <w:autoSpaceDE/>
        <w:autoSpaceDN/>
        <w:snapToGrid w:val="0"/>
        <w:spacing w:line="590" w:lineRule="exact"/>
        <w:ind w:firstLineChars="200" w:firstLine="640"/>
        <w:jc w:val="center"/>
        <w:rPr>
          <w:rFonts w:ascii="Times New Roman" w:eastAsia="宋体"/>
          <w:color w:val="auto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二〇二五年</w:t>
      </w:r>
      <w:r>
        <w:rPr>
          <w:rFonts w:ascii="仿宋" w:eastAsia="仿宋" w:hAnsi="仿宋"/>
          <w:b/>
          <w:sz w:val="32"/>
          <w:szCs w:val="32"/>
        </w:rPr>
        <w:br w:type="page"/>
      </w:r>
    </w:p>
    <w:p w14:paraId="3A962521" w14:textId="77777777" w:rsidR="003816D4" w:rsidRDefault="003816D4">
      <w:pPr>
        <w:spacing w:line="360" w:lineRule="auto"/>
        <w:jc w:val="center"/>
        <w:outlineLvl w:val="0"/>
        <w:rPr>
          <w:rFonts w:ascii="仿宋" w:eastAsia="仿宋" w:hAnsi="仿宋" w:hint="eastAsia"/>
          <w:b/>
          <w:sz w:val="32"/>
          <w:szCs w:val="32"/>
        </w:rPr>
        <w:sectPr w:rsidR="003816D4">
          <w:headerReference w:type="first" r:id="rId8"/>
          <w:footerReference w:type="first" r:id="rId9"/>
          <w:pgSz w:w="11907" w:h="16840"/>
          <w:pgMar w:top="1440" w:right="1800" w:bottom="1440" w:left="1800" w:header="851" w:footer="1043" w:gutter="0"/>
          <w:pgNumType w:start="1"/>
          <w:cols w:space="720"/>
          <w:titlePg/>
          <w:docGrid w:linePitch="312"/>
        </w:sectPr>
      </w:pPr>
    </w:p>
    <w:p w14:paraId="2D1B48D1" w14:textId="77777777" w:rsidR="003816D4" w:rsidRDefault="00B308F0">
      <w:pPr>
        <w:pStyle w:val="a4"/>
        <w:tabs>
          <w:tab w:val="left" w:pos="8640"/>
        </w:tabs>
        <w:ind w:rightChars="204" w:right="428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lastRenderedPageBreak/>
        <w:t>填报说明</w:t>
      </w:r>
    </w:p>
    <w:p w14:paraId="0AC54E00" w14:textId="77777777" w:rsidR="003816D4" w:rsidRDefault="00B308F0" w:rsidP="00F24111">
      <w:pPr>
        <w:spacing w:line="276" w:lineRule="auto"/>
        <w:ind w:firstLine="420"/>
        <w:rPr>
          <w:rFonts w:ascii="楷体_GB2312" w:eastAsia="楷体_GB2312" w:hAnsi="仿宋" w:hint="eastAsia"/>
          <w:sz w:val="32"/>
          <w:szCs w:val="28"/>
        </w:rPr>
      </w:pPr>
      <w:r>
        <w:rPr>
          <w:rFonts w:ascii="楷体_GB2312" w:eastAsia="楷体_GB2312" w:hAnsi="仿宋" w:hint="eastAsia"/>
          <w:sz w:val="32"/>
          <w:szCs w:val="28"/>
        </w:rPr>
        <w:t>一、填写说明</w:t>
      </w:r>
    </w:p>
    <w:p w14:paraId="4E4E01D5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1、申报书填写应以申报范围为基础，不得自行调整申报范围，但可对申报范围进一步具体细化。</w:t>
      </w:r>
    </w:p>
    <w:p w14:paraId="21A92C30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2、申报书的内容将作为项目评审重要依据，申报书的各项填报内容须实事求是、准确完整、层次清晰；准确反映研究内容，项目名称不宜宽泛。</w:t>
      </w:r>
    </w:p>
    <w:p w14:paraId="7210DED0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3、申报书正文部分统一用宋体小四号字填写。</w:t>
      </w:r>
    </w:p>
    <w:p w14:paraId="0C40C64E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4、外来语要同时用原文和中文表达，第一次出现的缩略词，须注明全称。</w:t>
      </w:r>
    </w:p>
    <w:p w14:paraId="2C0451D0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5、单位申报，请填写全称，并与单位公章一致。</w:t>
      </w:r>
    </w:p>
    <w:p w14:paraId="3CC36A3C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6、学生申报，以课题负责人签字为准。</w:t>
      </w:r>
    </w:p>
    <w:p w14:paraId="2FCF5930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7、申报单位对申报材料的真实性、完整性负责。</w:t>
      </w:r>
    </w:p>
    <w:p w14:paraId="409D54AA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8、申报材料发邮件到广州国际照明展览会【光亚数智农业奖】组委会。</w:t>
      </w:r>
    </w:p>
    <w:p w14:paraId="6EC5C982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b/>
          <w:bCs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9、邮件地址：gileawards@qq.com</w:t>
      </w:r>
    </w:p>
    <w:p w14:paraId="34D07291" w14:textId="77777777" w:rsidR="003816D4" w:rsidRDefault="00B308F0" w:rsidP="00F24111">
      <w:pPr>
        <w:spacing w:afterLines="50" w:after="120" w:line="276" w:lineRule="auto"/>
        <w:ind w:firstLineChars="100" w:firstLine="320"/>
        <w:rPr>
          <w:rFonts w:ascii="楷体_GB2312" w:eastAsia="楷体_GB2312" w:hAnsi="仿宋" w:hint="eastAsia"/>
          <w:sz w:val="32"/>
          <w:szCs w:val="28"/>
        </w:rPr>
      </w:pPr>
      <w:r>
        <w:rPr>
          <w:rFonts w:ascii="楷体_GB2312" w:eastAsia="楷体_GB2312" w:hAnsi="仿宋" w:hint="eastAsia"/>
          <w:sz w:val="32"/>
          <w:szCs w:val="28"/>
        </w:rPr>
        <w:t>二、申报书内容</w:t>
      </w:r>
    </w:p>
    <w:p w14:paraId="3BC805B5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4"/>
        </w:rPr>
        <w:t>1、项目简介</w:t>
      </w:r>
    </w:p>
    <w:p w14:paraId="038FD337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4"/>
        </w:rPr>
        <w:t>2、主要科技创新</w:t>
      </w:r>
    </w:p>
    <w:p w14:paraId="3FA68C05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3、技术方案</w:t>
      </w:r>
    </w:p>
    <w:p w14:paraId="735667A4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4、经济效益和社会效益</w:t>
      </w:r>
    </w:p>
    <w:p w14:paraId="54D2F7E3" w14:textId="77777777" w:rsidR="003816D4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5、项目发展潜力与规划</w:t>
      </w:r>
    </w:p>
    <w:p w14:paraId="3C7C9C4D" w14:textId="77777777" w:rsidR="003816D4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6、证明材料及附件清单</w:t>
      </w:r>
    </w:p>
    <w:p w14:paraId="138511D6" w14:textId="77777777" w:rsidR="003816D4" w:rsidRDefault="00B308F0" w:rsidP="00F24111">
      <w:pPr>
        <w:spacing w:line="276" w:lineRule="auto"/>
        <w:ind w:firstLine="420"/>
        <w:rPr>
          <w:rFonts w:ascii="楷体_GB2312" w:eastAsia="楷体_GB2312" w:hAnsi="仿宋" w:hint="eastAsia"/>
          <w:sz w:val="32"/>
          <w:szCs w:val="28"/>
        </w:rPr>
      </w:pPr>
      <w:r>
        <w:rPr>
          <w:rFonts w:ascii="楷体_GB2312" w:eastAsia="楷体_GB2312" w:hAnsi="仿宋" w:hint="eastAsia"/>
          <w:sz w:val="32"/>
          <w:szCs w:val="28"/>
        </w:rPr>
        <w:t>三、</w:t>
      </w:r>
      <w:r>
        <w:rPr>
          <w:rFonts w:ascii="楷体_GB2312" w:eastAsia="楷体_GB2312" w:hAnsi="仿宋" w:hint="eastAsia"/>
          <w:bCs/>
          <w:sz w:val="32"/>
          <w:szCs w:val="28"/>
        </w:rPr>
        <w:t>申报主体要求</w:t>
      </w:r>
    </w:p>
    <w:p w14:paraId="44DD4623" w14:textId="45EA19B8" w:rsidR="009B6C05" w:rsidRDefault="00B308F0" w:rsidP="00F24111">
      <w:pPr>
        <w:spacing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</w:t>
      </w:r>
      <w:r w:rsidR="00F24111">
        <w:rPr>
          <w:rFonts w:ascii="仿宋_GB2312" w:eastAsia="仿宋_GB2312" w:hAnsi="仿宋" w:hint="eastAsia"/>
          <w:sz w:val="24"/>
        </w:rPr>
        <w:t>、</w:t>
      </w:r>
      <w:r>
        <w:rPr>
          <w:rFonts w:ascii="仿宋_GB2312" w:eastAsia="仿宋_GB2312" w:hAnsi="仿宋" w:hint="eastAsia"/>
          <w:sz w:val="24"/>
        </w:rPr>
        <w:t>申报主体为在中国境内注册的企业、合资企业、事业单位，具备相关研发能力的高等院校、科研院所等单位或个人，无重大违法违规行为，无不良社会信用记录，具有较强的科技人才队伍和突出的科技创新能力。</w:t>
      </w:r>
    </w:p>
    <w:p w14:paraId="0004D555" w14:textId="5AB915E1" w:rsidR="009B6C05" w:rsidRDefault="00B308F0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</w:t>
      </w:r>
      <w:r w:rsidR="00F24111">
        <w:rPr>
          <w:rFonts w:ascii="仿宋_GB2312" w:eastAsia="仿宋_GB2312" w:hAnsi="仿宋" w:hint="eastAsia"/>
          <w:sz w:val="24"/>
        </w:rPr>
        <w:t>、</w:t>
      </w:r>
      <w:r w:rsidR="009B6C05">
        <w:rPr>
          <w:rFonts w:ascii="仿宋_GB2312" w:eastAsia="仿宋_GB2312" w:hAnsi="仿宋" w:hint="eastAsia"/>
          <w:sz w:val="24"/>
        </w:rPr>
        <w:t>同一项目的主要完成</w:t>
      </w:r>
      <w:r w:rsidR="00092B1A">
        <w:rPr>
          <w:rFonts w:ascii="仿宋_GB2312" w:eastAsia="仿宋_GB2312" w:hAnsi="仿宋" w:hint="eastAsia"/>
          <w:sz w:val="24"/>
        </w:rPr>
        <w:t>人员</w:t>
      </w:r>
      <w:r w:rsidR="009B6C05">
        <w:rPr>
          <w:rFonts w:ascii="仿宋_GB2312" w:eastAsia="仿宋_GB2312" w:hAnsi="仿宋" w:hint="eastAsia"/>
          <w:sz w:val="24"/>
        </w:rPr>
        <w:t>不得超过5人。</w:t>
      </w:r>
    </w:p>
    <w:p w14:paraId="1C8D590C" w14:textId="739EF8CF" w:rsidR="009B6C05" w:rsidRDefault="009B6C05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</w:t>
      </w:r>
      <w:r w:rsidR="00F24111">
        <w:rPr>
          <w:rFonts w:ascii="仿宋_GB2312" w:eastAsia="仿宋_GB2312" w:hAnsi="仿宋" w:hint="eastAsia"/>
          <w:sz w:val="24"/>
        </w:rPr>
        <w:t>、</w:t>
      </w:r>
      <w:r>
        <w:rPr>
          <w:rFonts w:ascii="仿宋_GB2312" w:eastAsia="仿宋_GB2312" w:hAnsi="仿宋" w:hint="eastAsia"/>
          <w:sz w:val="24"/>
        </w:rPr>
        <w:t>每家企业申报项目不得超过3个。</w:t>
      </w:r>
    </w:p>
    <w:p w14:paraId="6D6ED646" w14:textId="3C73D201" w:rsidR="009B6C05" w:rsidRDefault="009B6C05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4</w:t>
      </w:r>
      <w:r w:rsidR="00F24111">
        <w:rPr>
          <w:rFonts w:ascii="仿宋_GB2312" w:eastAsia="仿宋_GB2312" w:hAnsi="仿宋" w:hint="eastAsia"/>
          <w:sz w:val="24"/>
        </w:rPr>
        <w:t>、</w:t>
      </w:r>
      <w:r w:rsidR="00B308F0">
        <w:rPr>
          <w:rFonts w:ascii="仿宋_GB2312" w:eastAsia="仿宋_GB2312" w:hAnsi="仿宋" w:hint="eastAsia"/>
          <w:sz w:val="24"/>
        </w:rPr>
        <w:t>接受联合申报</w:t>
      </w:r>
      <w:r w:rsidR="00F24111">
        <w:rPr>
          <w:rFonts w:ascii="仿宋_GB2312" w:eastAsia="仿宋_GB2312" w:hAnsi="仿宋" w:hint="eastAsia"/>
          <w:sz w:val="24"/>
        </w:rPr>
        <w:t>，</w:t>
      </w:r>
      <w:r w:rsidR="00B308F0">
        <w:rPr>
          <w:rFonts w:ascii="仿宋_GB2312" w:eastAsia="仿宋_GB2312" w:hAnsi="仿宋" w:hint="eastAsia"/>
          <w:sz w:val="24"/>
        </w:rPr>
        <w:t>联合申报主体数量不得超过</w:t>
      </w:r>
      <w:r w:rsidR="00A442AC">
        <w:rPr>
          <w:rFonts w:ascii="仿宋_GB2312" w:eastAsia="仿宋_GB2312" w:hAnsi="仿宋" w:hint="eastAsia"/>
          <w:sz w:val="24"/>
        </w:rPr>
        <w:t>3</w:t>
      </w:r>
      <w:r w:rsidR="00B308F0">
        <w:rPr>
          <w:rFonts w:ascii="仿宋_GB2312" w:eastAsia="仿宋_GB2312" w:hAnsi="仿宋" w:hint="eastAsia"/>
          <w:sz w:val="24"/>
        </w:rPr>
        <w:t>个，牵头主体须满足该组别上述申报要求。</w:t>
      </w:r>
    </w:p>
    <w:p w14:paraId="05575F45" w14:textId="2B9526BC" w:rsidR="009B6C05" w:rsidRDefault="009B6C05" w:rsidP="00F24111">
      <w:pPr>
        <w:spacing w:afterLines="50" w:after="120" w:line="276" w:lineRule="auto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5</w:t>
      </w:r>
      <w:r w:rsidR="00F24111">
        <w:rPr>
          <w:rFonts w:ascii="仿宋_GB2312" w:eastAsia="仿宋_GB2312" w:hAnsi="仿宋" w:hint="eastAsia"/>
          <w:sz w:val="24"/>
        </w:rPr>
        <w:t>、</w:t>
      </w:r>
      <w:r>
        <w:rPr>
          <w:rFonts w:ascii="仿宋_GB2312" w:eastAsia="仿宋_GB2312" w:hAnsi="仿宋" w:hint="eastAsia"/>
          <w:sz w:val="24"/>
        </w:rPr>
        <w:t>研究生参评项目需要指导老师签字。</w:t>
      </w:r>
    </w:p>
    <w:p w14:paraId="4D9D8023" w14:textId="029CF4BC" w:rsidR="009B6C05" w:rsidRPr="009B6C05" w:rsidRDefault="009B6C05" w:rsidP="009B6C05">
      <w:pPr>
        <w:spacing w:afterLines="50" w:after="120"/>
        <w:ind w:firstLineChars="200" w:firstLine="480"/>
        <w:rPr>
          <w:rFonts w:ascii="仿宋_GB2312" w:eastAsia="仿宋_GB2312" w:hAnsi="仿宋"/>
          <w:sz w:val="24"/>
        </w:rPr>
        <w:sectPr w:rsidR="009B6C05" w:rsidRPr="009B6C05">
          <w:footerReference w:type="default" r:id="rId10"/>
          <w:footerReference w:type="first" r:id="rId11"/>
          <w:pgSz w:w="11907" w:h="16840"/>
          <w:pgMar w:top="1440" w:right="1800" w:bottom="1440" w:left="1800" w:header="851" w:footer="1043" w:gutter="0"/>
          <w:pgNumType w:start="1"/>
          <w:cols w:space="720"/>
          <w:titlePg/>
          <w:docGrid w:linePitch="312"/>
        </w:sectPr>
      </w:pPr>
    </w:p>
    <w:p w14:paraId="2E499E79" w14:textId="77777777" w:rsidR="003816D4" w:rsidRDefault="003816D4">
      <w:pPr>
        <w:jc w:val="center"/>
        <w:rPr>
          <w:rFonts w:ascii="黑体" w:eastAsia="黑体" w:hAnsi="宋体" w:cs="宋体" w:hint="eastAsia"/>
          <w:bCs/>
          <w:sz w:val="32"/>
          <w:szCs w:val="32"/>
        </w:rPr>
      </w:pPr>
    </w:p>
    <w:p w14:paraId="5951670A" w14:textId="77777777" w:rsidR="003816D4" w:rsidRDefault="00B308F0">
      <w:pPr>
        <w:jc w:val="center"/>
        <w:rPr>
          <w:rFonts w:ascii="黑体" w:eastAsia="黑体" w:hAnsi="宋体" w:cs="宋体" w:hint="eastAsia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申报基本信息表</w:t>
      </w:r>
    </w:p>
    <w:p w14:paraId="22EAD7BB" w14:textId="77777777" w:rsidR="003816D4" w:rsidRDefault="003816D4">
      <w:pPr>
        <w:jc w:val="center"/>
        <w:rPr>
          <w:rFonts w:ascii="仿宋" w:eastAsia="仿宋" w:hAnsi="仿宋" w:hint="eastAsia"/>
          <w:sz w:val="28"/>
          <w:szCs w:val="28"/>
        </w:rPr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4"/>
        <w:gridCol w:w="1127"/>
        <w:gridCol w:w="1139"/>
        <w:gridCol w:w="1132"/>
        <w:gridCol w:w="1273"/>
        <w:gridCol w:w="567"/>
        <w:gridCol w:w="1073"/>
      </w:tblGrid>
      <w:tr w:rsidR="003816D4" w14:paraId="59991E13" w14:textId="77777777">
        <w:trPr>
          <w:trHeight w:val="814"/>
          <w:jc w:val="center"/>
        </w:trPr>
        <w:tc>
          <w:tcPr>
            <w:tcW w:w="119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2E665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807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2D72C7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816D4" w14:paraId="63146FC1" w14:textId="77777777">
        <w:trPr>
          <w:trHeight w:val="884"/>
          <w:jc w:val="center"/>
        </w:trPr>
        <w:tc>
          <w:tcPr>
            <w:tcW w:w="1192" w:type="pct"/>
            <w:gridSpan w:val="2"/>
            <w:shd w:val="clear" w:color="auto" w:fill="FFFFFF"/>
            <w:vAlign w:val="center"/>
          </w:tcPr>
          <w:p w14:paraId="62239A50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所属范围</w:t>
            </w:r>
          </w:p>
        </w:tc>
        <w:tc>
          <w:tcPr>
            <w:tcW w:w="3807" w:type="pct"/>
            <w:gridSpan w:val="6"/>
            <w:shd w:val="clear" w:color="auto" w:fill="FFFFFF"/>
            <w:vAlign w:val="center"/>
          </w:tcPr>
          <w:p w14:paraId="0AE3DFFC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816D4" w14:paraId="5C0361F0" w14:textId="77777777">
        <w:trPr>
          <w:trHeight w:val="598"/>
          <w:jc w:val="center"/>
        </w:trPr>
        <w:tc>
          <w:tcPr>
            <w:tcW w:w="1192" w:type="pct"/>
            <w:gridSpan w:val="2"/>
            <w:shd w:val="clear" w:color="auto" w:fill="FFFFFF"/>
            <w:vAlign w:val="center"/>
          </w:tcPr>
          <w:p w14:paraId="22103B92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推荐单位/专家</w:t>
            </w:r>
          </w:p>
        </w:tc>
        <w:tc>
          <w:tcPr>
            <w:tcW w:w="3807" w:type="pct"/>
            <w:gridSpan w:val="6"/>
            <w:shd w:val="clear" w:color="auto" w:fill="FFFFFF"/>
            <w:vAlign w:val="center"/>
          </w:tcPr>
          <w:p w14:paraId="63CA1E90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816D4" w14:paraId="4AFAFDAC" w14:textId="77777777">
        <w:trPr>
          <w:trHeight w:val="886"/>
          <w:jc w:val="center"/>
        </w:trPr>
        <w:tc>
          <w:tcPr>
            <w:tcW w:w="1192" w:type="pct"/>
            <w:gridSpan w:val="2"/>
            <w:shd w:val="clear" w:color="auto" w:fill="FFFFFF"/>
            <w:vAlign w:val="center"/>
          </w:tcPr>
          <w:p w14:paraId="446F37EF" w14:textId="77777777" w:rsidR="00B308F0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主要完成单位</w:t>
            </w:r>
          </w:p>
          <w:p w14:paraId="08D1160C" w14:textId="574B1C5B" w:rsidR="003816D4" w:rsidRDefault="00F6530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092B1A" w:rsidRPr="00092B1A">
              <w:rPr>
                <w:rFonts w:ascii="仿宋_GB2312" w:eastAsia="仿宋_GB2312" w:hAnsi="仿宋" w:hint="eastAsia"/>
                <w:sz w:val="24"/>
                <w:szCs w:val="24"/>
              </w:rPr>
              <w:t>不得超过3个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3807" w:type="pct"/>
            <w:gridSpan w:val="6"/>
            <w:shd w:val="clear" w:color="auto" w:fill="FFFFFF"/>
            <w:vAlign w:val="center"/>
          </w:tcPr>
          <w:p w14:paraId="58478660" w14:textId="77777777" w:rsidR="003816D4" w:rsidRDefault="003816D4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816D4" w14:paraId="1FB30C7A" w14:textId="77777777">
        <w:trPr>
          <w:trHeight w:val="882"/>
          <w:jc w:val="center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091D2" w14:textId="77777777" w:rsidR="00B308F0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主要完成人</w:t>
            </w:r>
          </w:p>
          <w:p w14:paraId="19E27F6F" w14:textId="2A6B8C62" w:rsidR="003816D4" w:rsidRDefault="009B6C05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092B1A" w:rsidRPr="00092B1A">
              <w:rPr>
                <w:rFonts w:ascii="仿宋_GB2312" w:eastAsia="仿宋_GB2312" w:hAnsi="仿宋" w:hint="eastAsia"/>
                <w:sz w:val="24"/>
                <w:szCs w:val="24"/>
              </w:rPr>
              <w:t>不得超过5人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97E6" w14:textId="77777777" w:rsidR="003816D4" w:rsidRDefault="003816D4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816D4" w14:paraId="2AB58212" w14:textId="77777777">
        <w:trPr>
          <w:trHeight w:hRule="exact" w:val="891"/>
          <w:jc w:val="center"/>
        </w:trPr>
        <w:tc>
          <w:tcPr>
            <w:tcW w:w="424" w:type="pct"/>
            <w:vMerge w:val="restart"/>
            <w:shd w:val="clear" w:color="auto" w:fill="FFFFFF"/>
            <w:vAlign w:val="center"/>
          </w:tcPr>
          <w:p w14:paraId="32F26775" w14:textId="77777777" w:rsidR="003816D4" w:rsidRDefault="003816D4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877C3C1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</w:t>
            </w:r>
          </w:p>
          <w:p w14:paraId="459D8B32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7F1CCF6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2050" w:type="pct"/>
            <w:gridSpan w:val="3"/>
            <w:shd w:val="clear" w:color="auto" w:fill="FFFFFF"/>
            <w:vAlign w:val="center"/>
          </w:tcPr>
          <w:p w14:paraId="2250E45E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10" w:type="pct"/>
            <w:gridSpan w:val="2"/>
            <w:shd w:val="clear" w:color="auto" w:fill="FFFFFF"/>
            <w:vAlign w:val="center"/>
          </w:tcPr>
          <w:p w14:paraId="1455AC50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646" w:type="pct"/>
            <w:shd w:val="clear" w:color="auto" w:fill="FFFFFF"/>
            <w:vAlign w:val="center"/>
          </w:tcPr>
          <w:p w14:paraId="35C03B73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816D4" w14:paraId="48A1D66C" w14:textId="77777777">
        <w:trPr>
          <w:trHeight w:hRule="exact" w:val="888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104BB778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43CA42A5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单位所在地</w:t>
            </w:r>
          </w:p>
        </w:tc>
        <w:tc>
          <w:tcPr>
            <w:tcW w:w="2050" w:type="pct"/>
            <w:gridSpan w:val="3"/>
            <w:shd w:val="clear" w:color="auto" w:fill="FFFFFF"/>
            <w:vAlign w:val="center"/>
          </w:tcPr>
          <w:p w14:paraId="416B9BCB" w14:textId="77777777" w:rsidR="003816D4" w:rsidRDefault="00B308F0">
            <w:pPr>
              <w:snapToGrid w:val="0"/>
              <w:spacing w:before="20"/>
              <w:ind w:right="26"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110" w:type="pct"/>
            <w:gridSpan w:val="2"/>
            <w:shd w:val="clear" w:color="auto" w:fill="FFFFFF"/>
            <w:vAlign w:val="center"/>
          </w:tcPr>
          <w:p w14:paraId="58448B25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组织机构代码</w:t>
            </w:r>
          </w:p>
        </w:tc>
        <w:tc>
          <w:tcPr>
            <w:tcW w:w="646" w:type="pct"/>
            <w:shd w:val="clear" w:color="auto" w:fill="FFFFFF"/>
            <w:vAlign w:val="center"/>
          </w:tcPr>
          <w:p w14:paraId="589AE075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816D4" w14:paraId="22F7AC3C" w14:textId="77777777">
        <w:trPr>
          <w:trHeight w:hRule="exact" w:val="921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03ABD8FC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72AFF6AA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2050" w:type="pct"/>
            <w:gridSpan w:val="3"/>
            <w:shd w:val="clear" w:color="auto" w:fill="FFFFFF"/>
            <w:vAlign w:val="center"/>
          </w:tcPr>
          <w:p w14:paraId="6396BDA9" w14:textId="77777777" w:rsidR="003816D4" w:rsidRDefault="003816D4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shd w:val="clear" w:color="auto" w:fill="FFFFFF"/>
            <w:vAlign w:val="center"/>
          </w:tcPr>
          <w:p w14:paraId="28F6D76F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646" w:type="pct"/>
            <w:shd w:val="clear" w:color="auto" w:fill="FFFFFF"/>
            <w:vAlign w:val="center"/>
          </w:tcPr>
          <w:p w14:paraId="20B38B67" w14:textId="77777777" w:rsidR="003816D4" w:rsidRDefault="003816D4">
            <w:pPr>
              <w:snapToGrid w:val="0"/>
              <w:spacing w:before="20"/>
              <w:ind w:right="26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816D4" w14:paraId="7FED4E83" w14:textId="77777777">
        <w:trPr>
          <w:trHeight w:hRule="exact" w:val="500"/>
          <w:jc w:val="center"/>
        </w:trPr>
        <w:tc>
          <w:tcPr>
            <w:tcW w:w="424" w:type="pct"/>
            <w:vMerge w:val="restart"/>
            <w:shd w:val="clear" w:color="auto" w:fill="FFFFFF"/>
            <w:vAlign w:val="center"/>
          </w:tcPr>
          <w:p w14:paraId="12974E05" w14:textId="77777777" w:rsidR="003816D4" w:rsidRDefault="00B308F0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项目</w:t>
            </w:r>
          </w:p>
          <w:p w14:paraId="5198CF96" w14:textId="77777777" w:rsidR="003816D4" w:rsidRDefault="00B308F0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</w:t>
            </w:r>
          </w:p>
          <w:p w14:paraId="6E60890D" w14:textId="77777777" w:rsidR="003816D4" w:rsidRDefault="00B308F0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人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0876B694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680" w:type="pct"/>
            <w:shd w:val="clear" w:color="auto" w:fill="FFFFFF"/>
            <w:vAlign w:val="center"/>
          </w:tcPr>
          <w:p w14:paraId="4D47132C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3AB75CCC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276FC179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□男□女</w:t>
            </w:r>
          </w:p>
        </w:tc>
        <w:tc>
          <w:tcPr>
            <w:tcW w:w="1110" w:type="pct"/>
            <w:gridSpan w:val="2"/>
            <w:shd w:val="clear" w:color="auto" w:fill="FFFFFF"/>
            <w:vAlign w:val="center"/>
          </w:tcPr>
          <w:p w14:paraId="055DFDC0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646" w:type="pct"/>
            <w:shd w:val="clear" w:color="auto" w:fill="FFFFFF"/>
            <w:vAlign w:val="center"/>
          </w:tcPr>
          <w:p w14:paraId="01DC6A79" w14:textId="77777777" w:rsidR="003816D4" w:rsidRDefault="00B308F0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</w:tr>
      <w:tr w:rsidR="003816D4" w14:paraId="1DF2C174" w14:textId="77777777">
        <w:trPr>
          <w:trHeight w:hRule="exact" w:val="500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4DE9FE63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24D1040B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680" w:type="pct"/>
            <w:shd w:val="clear" w:color="auto" w:fill="FFFFFF"/>
            <w:vAlign w:val="center"/>
          </w:tcPr>
          <w:p w14:paraId="0194D8F1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465338D8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440" w:type="pct"/>
            <w:gridSpan w:val="4"/>
            <w:shd w:val="clear" w:color="auto" w:fill="FFFFFF"/>
            <w:vAlign w:val="center"/>
          </w:tcPr>
          <w:p w14:paraId="01B87F28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</w:tr>
      <w:tr w:rsidR="003816D4" w14:paraId="14FD6C76" w14:textId="77777777">
        <w:trPr>
          <w:trHeight w:hRule="exact" w:val="500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04F44129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297466FC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807" w:type="pct"/>
            <w:gridSpan w:val="6"/>
            <w:shd w:val="clear" w:color="auto" w:fill="FFFFFF"/>
            <w:vAlign w:val="center"/>
          </w:tcPr>
          <w:p w14:paraId="719FA803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</w:tr>
      <w:tr w:rsidR="003816D4" w14:paraId="39A6E112" w14:textId="77777777">
        <w:trPr>
          <w:trHeight w:hRule="exact" w:val="500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59369799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1E62B348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3807" w:type="pct"/>
            <w:gridSpan w:val="6"/>
            <w:shd w:val="clear" w:color="auto" w:fill="FFFFFF"/>
            <w:vAlign w:val="center"/>
          </w:tcPr>
          <w:p w14:paraId="4B849DCF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□博士  □硕士 □学士 □其他</w:t>
            </w:r>
          </w:p>
        </w:tc>
      </w:tr>
      <w:tr w:rsidR="003816D4" w14:paraId="385002DC" w14:textId="77777777">
        <w:trPr>
          <w:trHeight w:hRule="exact" w:val="500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52154555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1511A6E6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职 称</w:t>
            </w:r>
          </w:p>
        </w:tc>
        <w:tc>
          <w:tcPr>
            <w:tcW w:w="2818" w:type="pct"/>
            <w:gridSpan w:val="4"/>
            <w:shd w:val="clear" w:color="auto" w:fill="FFFFFF"/>
            <w:vAlign w:val="center"/>
          </w:tcPr>
          <w:p w14:paraId="613C70F0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□正高级 □副高级 □中级 □初级 □其他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6C5878B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646" w:type="pct"/>
            <w:shd w:val="clear" w:color="auto" w:fill="FFFFFF"/>
            <w:vAlign w:val="center"/>
          </w:tcPr>
          <w:p w14:paraId="42EDCFF7" w14:textId="77777777" w:rsidR="003816D4" w:rsidRDefault="003816D4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  <w:tr w:rsidR="003816D4" w14:paraId="37B88AA5" w14:textId="77777777">
        <w:trPr>
          <w:trHeight w:hRule="exact" w:val="500"/>
          <w:jc w:val="center"/>
        </w:trPr>
        <w:tc>
          <w:tcPr>
            <w:tcW w:w="424" w:type="pct"/>
            <w:vMerge/>
            <w:shd w:val="clear" w:color="auto" w:fill="FFFFFF"/>
            <w:vAlign w:val="center"/>
          </w:tcPr>
          <w:p w14:paraId="708A7A60" w14:textId="77777777" w:rsidR="003816D4" w:rsidRDefault="003816D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0B85A785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367" w:type="pct"/>
            <w:gridSpan w:val="2"/>
            <w:shd w:val="clear" w:color="auto" w:fill="FFFFFF"/>
            <w:vAlign w:val="center"/>
          </w:tcPr>
          <w:p w14:paraId="2178497F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gridSpan w:val="2"/>
            <w:shd w:val="clear" w:color="auto" w:fill="FFFFFF"/>
            <w:vAlign w:val="center"/>
          </w:tcPr>
          <w:p w14:paraId="1EA85F1C" w14:textId="77777777" w:rsidR="003816D4" w:rsidRDefault="00B308F0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989" w:type="pct"/>
            <w:gridSpan w:val="2"/>
            <w:shd w:val="clear" w:color="auto" w:fill="FFFFFF"/>
            <w:vAlign w:val="center"/>
          </w:tcPr>
          <w:p w14:paraId="3C558412" w14:textId="77777777" w:rsidR="003816D4" w:rsidRDefault="00B308F0">
            <w:pPr>
              <w:snapToGrid w:val="0"/>
              <w:spacing w:before="20"/>
              <w:ind w:right="26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</w:tc>
      </w:tr>
      <w:tr w:rsidR="003816D4" w14:paraId="30DD7146" w14:textId="77777777">
        <w:trPr>
          <w:trHeight w:hRule="exact" w:val="2421"/>
          <w:jc w:val="center"/>
        </w:trPr>
        <w:tc>
          <w:tcPr>
            <w:tcW w:w="424" w:type="pct"/>
            <w:shd w:val="clear" w:color="auto" w:fill="FFFFFF"/>
            <w:vAlign w:val="center"/>
          </w:tcPr>
          <w:p w14:paraId="3DABA931" w14:textId="77777777" w:rsidR="003816D4" w:rsidRDefault="00B308F0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补充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br/>
              <w:t>说明</w:t>
            </w:r>
          </w:p>
        </w:tc>
        <w:tc>
          <w:tcPr>
            <w:tcW w:w="4575" w:type="pct"/>
            <w:gridSpan w:val="7"/>
            <w:shd w:val="clear" w:color="auto" w:fill="FFFFFF"/>
            <w:vAlign w:val="center"/>
          </w:tcPr>
          <w:p w14:paraId="7D86A10D" w14:textId="77777777" w:rsidR="003816D4" w:rsidRDefault="003816D4">
            <w:pPr>
              <w:snapToGrid w:val="0"/>
              <w:ind w:right="28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</w:tbl>
    <w:p w14:paraId="3A4F6684" w14:textId="77777777" w:rsidR="003816D4" w:rsidRDefault="00B308F0">
      <w:pPr>
        <w:pStyle w:val="a4"/>
        <w:tabs>
          <w:tab w:val="left" w:pos="8640"/>
        </w:tabs>
        <w:spacing w:line="580" w:lineRule="exact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br w:type="page"/>
      </w: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一、项目简介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4F3D54DF" w14:textId="77777777">
        <w:tc>
          <w:tcPr>
            <w:tcW w:w="9061" w:type="dxa"/>
          </w:tcPr>
          <w:p w14:paraId="131CB8DD" w14:textId="77777777" w:rsidR="003816D4" w:rsidRDefault="00B308F0">
            <w:pPr>
              <w:spacing w:line="58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限700字，从研究背景、研究目标、研究内容、创新点（解决的重大科学问题或关键技术问题）、技术路线、研究基础和团队、预期成果和效益等方面简要描述。</w:t>
            </w:r>
          </w:p>
          <w:p w14:paraId="4FECA0C5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43E07F08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16762B1A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4E604C14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5F53679E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1DBAF5C3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872F9C1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5DE438A1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175D5853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731227D7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1A8F4C15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0666878A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66A7EAB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5E8A2F2D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7640AF01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A86BB84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0DD47E10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BF4EDC0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6E51B298" w14:textId="77777777" w:rsidR="003816D4" w:rsidRDefault="003816D4">
            <w:pPr>
              <w:spacing w:line="580" w:lineRule="exact"/>
              <w:rPr>
                <w:rFonts w:ascii="仿宋_GB2312" w:eastAsia="仿宋_GB2312" w:hAnsi="宋体"/>
                <w:sz w:val="32"/>
                <w:szCs w:val="28"/>
              </w:rPr>
            </w:pPr>
          </w:p>
        </w:tc>
      </w:tr>
    </w:tbl>
    <w:p w14:paraId="7EEDDF53" w14:textId="77777777" w:rsidR="003816D4" w:rsidRDefault="003816D4">
      <w:pPr>
        <w:spacing w:line="360" w:lineRule="auto"/>
        <w:rPr>
          <w:rFonts w:ascii="宋体" w:hAnsi="宋体" w:hint="eastAsia"/>
          <w:sz w:val="28"/>
          <w:szCs w:val="28"/>
        </w:rPr>
        <w:sectPr w:rsidR="003816D4">
          <w:headerReference w:type="default" r:id="rId12"/>
          <w:pgSz w:w="11907" w:h="16840"/>
          <w:pgMar w:top="1440" w:right="1800" w:bottom="1440" w:left="1800" w:header="851" w:footer="1043" w:gutter="0"/>
          <w:cols w:space="720"/>
          <w:titlePg/>
          <w:docGrid w:linePitch="312"/>
        </w:sectPr>
      </w:pPr>
    </w:p>
    <w:p w14:paraId="069D7E13" w14:textId="77777777" w:rsidR="003816D4" w:rsidRDefault="00B308F0">
      <w:pPr>
        <w:spacing w:line="360" w:lineRule="auto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二、主要创新内容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5B5CF4C4" w14:textId="77777777">
        <w:tc>
          <w:tcPr>
            <w:tcW w:w="9061" w:type="dxa"/>
          </w:tcPr>
          <w:p w14:paraId="62FA4963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限700字，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包括本项目相关国内外总体研究情况和水平，最新进展和发展前景，技术创新点，模式创新点。</w:t>
            </w:r>
          </w:p>
          <w:p w14:paraId="36DE346E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（1）技术创新点描述：详细说明项目在技术方面的创新之处，这些技术创新带来的优势和效益。</w:t>
            </w:r>
          </w:p>
          <w:p w14:paraId="058E3529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（2）技术先进性评价：与国内外同类技术进行比较，分析项目技术的先进性和领先程度，可提供相关的技术指标对比数据，允许自我声明领先性。</w:t>
            </w:r>
          </w:p>
          <w:p w14:paraId="3B9A072A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1F11A29D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02981809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1FDED130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420BCF98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5A27CAB1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4397C549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30786B52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16B9EE8D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76014ED1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2B399F96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5CAC1A7A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5180A41E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4F24FF05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595840C6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29B9E398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</w:tc>
      </w:tr>
    </w:tbl>
    <w:p w14:paraId="1826E609" w14:textId="77777777" w:rsidR="003816D4" w:rsidRDefault="003816D4">
      <w:pPr>
        <w:pStyle w:val="Style13"/>
        <w:rPr>
          <w:rFonts w:ascii="宋体" w:hAnsi="宋体" w:hint="eastAsia"/>
          <w:sz w:val="24"/>
        </w:rPr>
        <w:sectPr w:rsidR="003816D4">
          <w:pgSz w:w="11907" w:h="16840"/>
          <w:pgMar w:top="1440" w:right="1800" w:bottom="1440" w:left="1800" w:header="851" w:footer="1043" w:gutter="0"/>
          <w:cols w:space="720"/>
          <w:titlePg/>
          <w:docGrid w:linePitch="312"/>
        </w:sectPr>
      </w:pPr>
    </w:p>
    <w:p w14:paraId="2753B127" w14:textId="77777777" w:rsidR="003816D4" w:rsidRDefault="00B308F0">
      <w:pPr>
        <w:spacing w:line="360" w:lineRule="auto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三、技术方案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385C91CD" w14:textId="77777777">
        <w:tc>
          <w:tcPr>
            <w:tcW w:w="9061" w:type="dxa"/>
          </w:tcPr>
          <w:p w14:paraId="50BFDC64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限1000字，本项目研究方法（技术路线）的可行性、先进性分析。围绕新理论、新原理、新产品、新技术、新方法、关键技术、数据库、软件、应用解决方案、实验装置/系统、标准规范、工程工艺 、数据采集与处理、智能化控制与决策、论文、发明专利等解决的关键技术问题，或针对这些问题拟开展的主要研究内容。针对项目研究拟解决的问题，拟采用的方法、原理、机理、算法、模型等。</w:t>
            </w:r>
          </w:p>
          <w:p w14:paraId="6B76BD25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454325F5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提示：</w:t>
            </w:r>
          </w:p>
          <w:p w14:paraId="3C140909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应从以下方面明确描述：</w:t>
            </w:r>
          </w:p>
          <w:p w14:paraId="67AB80B9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项目研发主要针对什么问题和需求；</w:t>
            </w:r>
          </w:p>
          <w:p w14:paraId="39762CF9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将要解决哪些科学问题、突破哪些核心/共性/关键技术；</w:t>
            </w:r>
          </w:p>
          <w:p w14:paraId="05A8184A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预期成果；</w:t>
            </w:r>
          </w:p>
          <w:p w14:paraId="1CB87B78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成果将以何种方式应用在哪些领域/行业/重大工程等，并拟在科技、经济、社会、环境或国防安全等方面发挥何种的作用和影响。</w:t>
            </w:r>
          </w:p>
          <w:p w14:paraId="6C6560FD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技术指标指关键技术、产品的性能参数等；</w:t>
            </w:r>
          </w:p>
          <w:p w14:paraId="0846C52C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应用指标可以为成果应用的对象、范围和效果等；</w:t>
            </w:r>
          </w:p>
          <w:p w14:paraId="1E06D4D2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产业化指标可以为成果产业化的数量、经济效益等。</w:t>
            </w:r>
          </w:p>
          <w:p w14:paraId="071F39BC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是否对国家重大工程、社会民生发展等提供了关键技术支撑，成果转让并带动了环境改善、实现了销售收入等。</w:t>
            </w:r>
          </w:p>
          <w:p w14:paraId="53F692AC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成果是否属于开创性的成果或颠覆性成果。</w:t>
            </w:r>
          </w:p>
          <w:p w14:paraId="3565C539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证明材料可以是：实验报告、调研报告、技术考察报告、设计报告、测试报告等。</w:t>
            </w:r>
          </w:p>
          <w:p w14:paraId="1C4BF566" w14:textId="77777777" w:rsidR="003816D4" w:rsidRDefault="00B308F0"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已发表的论文、申请专利、出版专著，或已经申请、已经提交的申请号。</w:t>
            </w:r>
          </w:p>
          <w:p w14:paraId="29120DCB" w14:textId="77777777" w:rsidR="003816D4" w:rsidRDefault="003816D4">
            <w:pPr>
              <w:spacing w:line="360" w:lineRule="auto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  <w:p w14:paraId="34A7E004" w14:textId="77777777" w:rsidR="003816D4" w:rsidRPr="001B472A" w:rsidRDefault="00B308F0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1B472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编写内容参考上述11项，简单明了，更详细内容材料可以作为附件与本申请书一起提交。</w:t>
            </w:r>
          </w:p>
          <w:p w14:paraId="54616B41" w14:textId="77777777" w:rsidR="003816D4" w:rsidRDefault="003816D4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32"/>
                <w:szCs w:val="28"/>
              </w:rPr>
            </w:pPr>
          </w:p>
        </w:tc>
      </w:tr>
    </w:tbl>
    <w:p w14:paraId="5252429C" w14:textId="77777777" w:rsidR="003816D4" w:rsidRDefault="003816D4">
      <w:pPr>
        <w:spacing w:afterLines="50" w:after="120" w:line="360" w:lineRule="auto"/>
        <w:rPr>
          <w:rFonts w:ascii="仿宋_GB2312" w:eastAsia="仿宋_GB2312" w:hAnsi="宋体" w:cs="宋体"/>
          <w:sz w:val="24"/>
        </w:rPr>
        <w:sectPr w:rsidR="003816D4">
          <w:pgSz w:w="11907" w:h="16840"/>
          <w:pgMar w:top="1440" w:right="1800" w:bottom="1440" w:left="1800" w:header="851" w:footer="1043" w:gutter="0"/>
          <w:cols w:space="720"/>
          <w:titlePg/>
          <w:docGrid w:linePitch="312"/>
        </w:sectPr>
      </w:pPr>
    </w:p>
    <w:p w14:paraId="38D22C0B" w14:textId="77777777" w:rsidR="003816D4" w:rsidRDefault="00B308F0">
      <w:pPr>
        <w:spacing w:line="360" w:lineRule="auto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四、经济效益和社会效益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73407A7A" w14:textId="77777777">
        <w:tc>
          <w:tcPr>
            <w:tcW w:w="9061" w:type="dxa"/>
          </w:tcPr>
          <w:p w14:paraId="71F085DF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限700字，项目的科学、技术、产业预期指标及科学价值、社会、经济、生态效益。</w:t>
            </w:r>
          </w:p>
          <w:p w14:paraId="334CC116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（1）生产效率提升：说明项目实施后，在农业生产效率方面的提升情况，如单位面积产量提高、劳动生产率提高等，可提供具体的数据对比；</w:t>
            </w:r>
          </w:p>
          <w:p w14:paraId="22983340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（2）农产品质量改善：阐述项目对农产品质量的改善作用，如品质提升、农药残留降低等，可提供相关的检测报告或用户评价；</w:t>
            </w:r>
          </w:p>
          <w:p w14:paraId="43F2D1F3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（3）资源利用效率提高：分析项目在水资源、土地资源、肥料农药等方面的节约和高效利用情况，可提供数据说明；</w:t>
            </w:r>
          </w:p>
          <w:p w14:paraId="556D3DDA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4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）环境友好程度：描述项目对环境保护的贡献，如减少面源污染、降低碳排放等。</w:t>
            </w:r>
          </w:p>
          <w:p w14:paraId="5AEAC795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7BF794D7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6415E3A8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36CB7F12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37D6A39D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404FA237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4A0EEC33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398840A9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3B256EF5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261E857F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7BF42077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5F8E726F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76C8FA3E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17350846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688B20B2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3C724081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062167AA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4A928D38" w14:textId="77777777" w:rsidR="003816D4" w:rsidRDefault="003816D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</w:tc>
      </w:tr>
    </w:tbl>
    <w:p w14:paraId="0BA7920F" w14:textId="77777777" w:rsidR="003816D4" w:rsidRDefault="003816D4">
      <w:pPr>
        <w:spacing w:line="360" w:lineRule="auto"/>
        <w:jc w:val="left"/>
        <w:rPr>
          <w:rFonts w:ascii="宋体" w:hAnsi="宋体" w:cs="宋体" w:hint="eastAsia"/>
          <w:bCs/>
          <w:sz w:val="24"/>
        </w:rPr>
        <w:sectPr w:rsidR="003816D4">
          <w:pgSz w:w="11907" w:h="16840"/>
          <w:pgMar w:top="1440" w:right="1800" w:bottom="1440" w:left="1800" w:header="851" w:footer="1043" w:gutter="0"/>
          <w:cols w:space="720"/>
          <w:titlePg/>
          <w:docGrid w:linePitch="312"/>
        </w:sectPr>
      </w:pPr>
    </w:p>
    <w:p w14:paraId="369B071E" w14:textId="77777777" w:rsidR="003816D4" w:rsidRDefault="00B308F0">
      <w:pPr>
        <w:spacing w:line="360" w:lineRule="auto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五、项目发展潜力与规划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55FDF8C6" w14:textId="77777777">
        <w:tc>
          <w:tcPr>
            <w:tcW w:w="8297" w:type="dxa"/>
          </w:tcPr>
          <w:p w14:paraId="746CD02E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限500字，简要介绍项目的未来发展规划以及未来拓展应用领域的设想，包括技术升级、应用拓展、市场推广等以及目标项目的持续改进和升级计划，相关的国内、国际合作与交流计划等。</w:t>
            </w:r>
          </w:p>
          <w:p w14:paraId="0D7B5D17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50AEEFE1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235713D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7461D95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17E9B09A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7B28C4C1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61124E2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AC0ED36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1658F4CE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DB4418C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7439956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75E4D49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7C7C994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068D075D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B603108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445ED3A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69AAA482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5275F248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11DC92F2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</w:tc>
      </w:tr>
    </w:tbl>
    <w:p w14:paraId="0B3D99E0" w14:textId="77777777" w:rsidR="003816D4" w:rsidRDefault="00B308F0">
      <w:pPr>
        <w:spacing w:line="360" w:lineRule="auto"/>
        <w:ind w:firstLine="420"/>
        <w:jc w:val="left"/>
        <w:rPr>
          <w:rFonts w:ascii="黑体" w:eastAsia="黑体" w:hAnsi="宋体" w:cs="宋体" w:hint="eastAsia"/>
          <w:bCs/>
          <w:sz w:val="32"/>
          <w:szCs w:val="28"/>
        </w:rPr>
      </w:pPr>
      <w:r>
        <w:rPr>
          <w:rFonts w:ascii="黑体" w:eastAsia="黑体" w:hAnsi="宋体" w:cs="宋体" w:hint="eastAsia"/>
          <w:bCs/>
          <w:sz w:val="32"/>
          <w:szCs w:val="28"/>
        </w:rPr>
        <w:lastRenderedPageBreak/>
        <w:t>六、证明材料及附件清单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3816D4" w14:paraId="3AFC0C2C" w14:textId="77777777">
        <w:tc>
          <w:tcPr>
            <w:tcW w:w="8297" w:type="dxa"/>
          </w:tcPr>
          <w:p w14:paraId="5544E6F6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（1）为本次申报提供的证明材料（可以视频或图片）目录。</w:t>
            </w:r>
          </w:p>
          <w:p w14:paraId="4F5D5B3C" w14:textId="77777777" w:rsidR="003816D4" w:rsidRDefault="00B308F0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（2）为本次申报提供的附件材料可以视频或图片）目录。</w:t>
            </w:r>
          </w:p>
          <w:p w14:paraId="4B81EDE7" w14:textId="77777777" w:rsidR="003816D4" w:rsidRDefault="00B308F0">
            <w:pPr>
              <w:spacing w:line="360" w:lineRule="auto"/>
              <w:ind w:firstLineChars="100" w:firstLine="240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8"/>
              </w:rPr>
              <w:t>如没有证明材料和附件，本栏内容可以不填写。</w:t>
            </w:r>
          </w:p>
          <w:p w14:paraId="5290A057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szCs w:val="28"/>
              </w:rPr>
            </w:pPr>
          </w:p>
          <w:p w14:paraId="11641940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48297874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79FEC990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3E8787D5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7072CD38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7F37CB2F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1A7AD55E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75584466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5644E14F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2B846F0A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12A49639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4F23B60A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280B735A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5A5515BE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0D2FEFE5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0312DDD1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  <w:p w14:paraId="05D44231" w14:textId="77777777" w:rsidR="003816D4" w:rsidRDefault="003816D4">
            <w:pPr>
              <w:spacing w:line="360" w:lineRule="auto"/>
              <w:rPr>
                <w:rFonts w:ascii="仿宋_GB2312" w:eastAsia="仿宋_GB2312" w:hAnsi="宋体" w:cs="宋体"/>
                <w:bCs/>
                <w:sz w:val="32"/>
                <w:szCs w:val="28"/>
              </w:rPr>
            </w:pPr>
          </w:p>
        </w:tc>
      </w:tr>
    </w:tbl>
    <w:p w14:paraId="726BD18F" w14:textId="77777777" w:rsidR="003816D4" w:rsidRDefault="00B308F0">
      <w:pPr>
        <w:spacing w:line="360" w:lineRule="auto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/>
          <w:bCs/>
          <w:sz w:val="24"/>
        </w:rPr>
        <w:tab/>
      </w:r>
    </w:p>
    <w:p w14:paraId="2D5346D9" w14:textId="77777777" w:rsidR="003816D4" w:rsidRDefault="003816D4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4"/>
        </w:rPr>
        <w:sectPr w:rsidR="003816D4">
          <w:pgSz w:w="11907" w:h="16840"/>
          <w:pgMar w:top="1440" w:right="1800" w:bottom="1440" w:left="1800" w:header="851" w:footer="1043" w:gutter="0"/>
          <w:cols w:space="720"/>
          <w:titlePg/>
          <w:docGrid w:linePitch="312"/>
        </w:sectPr>
      </w:pPr>
    </w:p>
    <w:p w14:paraId="6ED1BBE2" w14:textId="77777777" w:rsidR="003816D4" w:rsidRDefault="003816D4">
      <w:pPr>
        <w:tabs>
          <w:tab w:val="left" w:pos="2370"/>
        </w:tabs>
        <w:rPr>
          <w:rFonts w:ascii="宋体" w:hAnsi="宋体" w:hint="eastAsia"/>
          <w:sz w:val="36"/>
          <w:szCs w:val="36"/>
        </w:rPr>
      </w:pPr>
    </w:p>
    <w:p w14:paraId="7F21D11F" w14:textId="77777777" w:rsidR="003816D4" w:rsidRDefault="00B308F0">
      <w:pPr>
        <w:tabs>
          <w:tab w:val="left" w:pos="2370"/>
        </w:tabs>
        <w:jc w:val="center"/>
        <w:rPr>
          <w:rFonts w:ascii="黑体" w:eastAsia="黑体" w:hAnsi="黑体" w:hint="eastAsia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申报诚信承诺书</w:t>
      </w:r>
    </w:p>
    <w:p w14:paraId="4F609490" w14:textId="77777777" w:rsidR="003816D4" w:rsidRDefault="003816D4">
      <w:pPr>
        <w:tabs>
          <w:tab w:val="left" w:pos="2370"/>
        </w:tabs>
        <w:rPr>
          <w:rFonts w:ascii="宋体" w:hAnsi="宋体" w:hint="eastAsia"/>
          <w:sz w:val="36"/>
          <w:szCs w:val="36"/>
        </w:rPr>
      </w:pPr>
    </w:p>
    <w:p w14:paraId="47302D5B" w14:textId="77777777" w:rsidR="003816D4" w:rsidRDefault="00B308F0">
      <w:pPr>
        <w:tabs>
          <w:tab w:val="left" w:pos="237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14:paraId="1E48DC1E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本人根据申报要求自愿提交项目申报书，在此郑重承诺：严格遵守评奖要求，所申报材料和相关内容真实有效，不存在违背诚信要求的行为；杜绝以下行为：</w:t>
      </w:r>
    </w:p>
    <w:p w14:paraId="6C313F7D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1、抄袭、剽窃他人科研成果或者伪造、篡改研究数据、研究结论；</w:t>
      </w:r>
    </w:p>
    <w:p w14:paraId="385DA163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2、购买、代写材料，虚构同行评议专家及评议意见；</w:t>
      </w:r>
    </w:p>
    <w:p w14:paraId="7B0519EB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3、擅自标注或虚假标注申报内容；</w:t>
      </w:r>
    </w:p>
    <w:p w14:paraId="0DC04D1A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4、违反科研伦理规范；</w:t>
      </w:r>
    </w:p>
    <w:p w14:paraId="255A9452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5、本人或委托他人通过各种方式及各种途径联系有关专家进行请托、游说，影响评审公正性的活动；</w:t>
      </w:r>
    </w:p>
    <w:p w14:paraId="1EF8D845" w14:textId="77777777" w:rsidR="003816D4" w:rsidRDefault="00B308F0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 xml:space="preserve">如有违反，本人愿接受广州国际照明展览会【光亚数智农业奖】组委会处理决定，包括但不限于取消项目评审资格。 </w:t>
      </w:r>
    </w:p>
    <w:p w14:paraId="4B8D97AC" w14:textId="77777777" w:rsidR="003816D4" w:rsidRDefault="003816D4">
      <w:pPr>
        <w:tabs>
          <w:tab w:val="left" w:pos="2370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14:paraId="12007BB3" w14:textId="77777777" w:rsidR="003816D4" w:rsidRDefault="003816D4">
      <w:pPr>
        <w:tabs>
          <w:tab w:val="left" w:pos="2370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14:paraId="3796502E" w14:textId="77777777" w:rsidR="003816D4" w:rsidRDefault="00B308F0">
      <w:pPr>
        <w:tabs>
          <w:tab w:val="left" w:pos="237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申请人（签名）：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申请单位（盖章）：</w:t>
      </w:r>
    </w:p>
    <w:p w14:paraId="1C8EB97F" w14:textId="77777777" w:rsidR="003816D4" w:rsidRDefault="00B308F0">
      <w:pPr>
        <w:tabs>
          <w:tab w:val="left" w:pos="237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或指导教师签字：</w:t>
      </w:r>
    </w:p>
    <w:sectPr w:rsidR="003816D4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14E0" w14:textId="77777777" w:rsidR="00B308F0" w:rsidRDefault="00B308F0">
      <w:r>
        <w:separator/>
      </w:r>
    </w:p>
  </w:endnote>
  <w:endnote w:type="continuationSeparator" w:id="0">
    <w:p w14:paraId="65DA1BDE" w14:textId="77777777" w:rsidR="00B308F0" w:rsidRDefault="00B3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81C" w14:textId="77777777" w:rsidR="003816D4" w:rsidRDefault="00B308F0">
    <w:pPr>
      <w:pStyle w:val="a8"/>
      <w:tabs>
        <w:tab w:val="clear" w:pos="4153"/>
        <w:tab w:val="center" w:pos="453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61616FC" wp14:editId="487CA8A6">
          <wp:simplePos x="0" y="0"/>
          <wp:positionH relativeFrom="margin">
            <wp:align>right</wp:align>
          </wp:positionH>
          <wp:positionV relativeFrom="paragraph">
            <wp:posOffset>-128270</wp:posOffset>
          </wp:positionV>
          <wp:extent cx="2473960" cy="363855"/>
          <wp:effectExtent l="0" t="0" r="0" b="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776" cy="36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41494"/>
      <w:docPartObj>
        <w:docPartGallery w:val="AutoText"/>
      </w:docPartObj>
    </w:sdtPr>
    <w:sdtEndPr/>
    <w:sdtContent>
      <w:p w14:paraId="738E8801" w14:textId="77777777" w:rsidR="003816D4" w:rsidRDefault="00B308F0">
        <w:pPr>
          <w:pStyle w:val="a8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715EBFBE" wp14:editId="5AEEDB40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2473960" cy="363855"/>
              <wp:effectExtent l="0" t="0" r="0" b="0"/>
              <wp:wrapNone/>
              <wp:docPr id="1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图片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776" cy="3641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047B02" w14:textId="77777777" w:rsidR="003816D4" w:rsidRDefault="003816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38922"/>
      <w:docPartObj>
        <w:docPartGallery w:val="AutoText"/>
      </w:docPartObj>
    </w:sdtPr>
    <w:sdtEndPr/>
    <w:sdtContent>
      <w:p w14:paraId="2A145400" w14:textId="77777777" w:rsidR="003816D4" w:rsidRDefault="00B308F0">
        <w:pPr>
          <w:pStyle w:val="a8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185E1093" wp14:editId="6BAEA793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2473960" cy="363855"/>
              <wp:effectExtent l="0" t="0" r="0" b="0"/>
              <wp:wrapNone/>
              <wp:docPr id="12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图片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776" cy="3641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E75B4A" w14:textId="77777777" w:rsidR="003816D4" w:rsidRDefault="003816D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5CFE" w14:textId="77777777" w:rsidR="003816D4" w:rsidRDefault="00B308F0">
    <w:pPr>
      <w:pStyle w:val="a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57D1C3" wp14:editId="7A16FA5B">
          <wp:simplePos x="0" y="0"/>
          <wp:positionH relativeFrom="margin">
            <wp:align>right</wp:align>
          </wp:positionH>
          <wp:positionV relativeFrom="paragraph">
            <wp:posOffset>-159385</wp:posOffset>
          </wp:positionV>
          <wp:extent cx="2473960" cy="363855"/>
          <wp:effectExtent l="0" t="0" r="0" b="0"/>
          <wp:wrapNone/>
          <wp:docPr id="2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776" cy="36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974F" w14:textId="77777777" w:rsidR="00B308F0" w:rsidRDefault="00B308F0">
      <w:r>
        <w:separator/>
      </w:r>
    </w:p>
  </w:footnote>
  <w:footnote w:type="continuationSeparator" w:id="0">
    <w:p w14:paraId="6F99441F" w14:textId="77777777" w:rsidR="00B308F0" w:rsidRDefault="00B3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8822" w14:textId="77777777" w:rsidR="003816D4" w:rsidRDefault="00B308F0">
    <w:pPr>
      <w:pStyle w:val="aa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AA67E" wp14:editId="35720AD0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790700" cy="577215"/>
          <wp:effectExtent l="0" t="0" r="0" b="0"/>
          <wp:wrapSquare wrapText="bothSides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159BA3" wp14:editId="1F00A065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2028825" cy="645160"/>
          <wp:effectExtent l="0" t="0" r="0" b="0"/>
          <wp:wrapSquare wrapText="bothSides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E567" w14:textId="77777777" w:rsidR="003816D4" w:rsidRDefault="00B308F0">
    <w:r>
      <w:rPr>
        <w:noProof/>
      </w:rPr>
      <w:drawing>
        <wp:anchor distT="0" distB="0" distL="114300" distR="114300" simplePos="0" relativeHeight="251665408" behindDoc="0" locked="0" layoutInCell="1" allowOverlap="1" wp14:anchorId="265F99E1" wp14:editId="3C9F20BC">
          <wp:simplePos x="0" y="0"/>
          <wp:positionH relativeFrom="margin">
            <wp:posOffset>-76200</wp:posOffset>
          </wp:positionH>
          <wp:positionV relativeFrom="paragraph">
            <wp:posOffset>-276225</wp:posOffset>
          </wp:positionV>
          <wp:extent cx="2028825" cy="645160"/>
          <wp:effectExtent l="0" t="0" r="0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FB79786" wp14:editId="013CD79C">
          <wp:simplePos x="0" y="0"/>
          <wp:positionH relativeFrom="margin">
            <wp:posOffset>3408045</wp:posOffset>
          </wp:positionH>
          <wp:positionV relativeFrom="paragraph">
            <wp:posOffset>-242570</wp:posOffset>
          </wp:positionV>
          <wp:extent cx="1790700" cy="577215"/>
          <wp:effectExtent l="0" t="0" r="0" b="0"/>
          <wp:wrapSquare wrapText="bothSides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D1AE" w14:textId="77777777" w:rsidR="003816D4" w:rsidRDefault="00B308F0">
    <w:r>
      <w:rPr>
        <w:noProof/>
      </w:rPr>
      <w:drawing>
        <wp:anchor distT="0" distB="0" distL="114300" distR="114300" simplePos="0" relativeHeight="251668480" behindDoc="0" locked="0" layoutInCell="1" allowOverlap="1" wp14:anchorId="16282CAE" wp14:editId="1E46BABF">
          <wp:simplePos x="0" y="0"/>
          <wp:positionH relativeFrom="column">
            <wp:posOffset>3787775</wp:posOffset>
          </wp:positionH>
          <wp:positionV relativeFrom="paragraph">
            <wp:posOffset>-168910</wp:posOffset>
          </wp:positionV>
          <wp:extent cx="1485900" cy="478790"/>
          <wp:effectExtent l="0" t="0" r="0" b="0"/>
          <wp:wrapSquare wrapText="bothSides"/>
          <wp:docPr id="26" name="图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A7704D2" wp14:editId="6300BCCC">
          <wp:simplePos x="0" y="0"/>
          <wp:positionH relativeFrom="margin">
            <wp:posOffset>-66675</wp:posOffset>
          </wp:positionH>
          <wp:positionV relativeFrom="paragraph">
            <wp:posOffset>-226060</wp:posOffset>
          </wp:positionV>
          <wp:extent cx="1913890" cy="608965"/>
          <wp:effectExtent l="0" t="0" r="0" b="0"/>
          <wp:wrapSquare wrapText="bothSides"/>
          <wp:docPr id="25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7EEE"/>
    <w:multiLevelType w:val="singleLevel"/>
    <w:tmpl w:val="3C5D7EEE"/>
    <w:lvl w:ilvl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num w:numId="1" w16cid:durableId="136722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1ZTg0ZTg3MGEyOGM0MjI3Y2U5Y2NlNTlkODI0NmEifQ=="/>
  </w:docVars>
  <w:rsids>
    <w:rsidRoot w:val="00272C5F"/>
    <w:rsid w:val="000002FC"/>
    <w:rsid w:val="00001A43"/>
    <w:rsid w:val="00014280"/>
    <w:rsid w:val="00024253"/>
    <w:rsid w:val="0002630D"/>
    <w:rsid w:val="00030ACB"/>
    <w:rsid w:val="0005454F"/>
    <w:rsid w:val="00066A8A"/>
    <w:rsid w:val="00071719"/>
    <w:rsid w:val="00084DF1"/>
    <w:rsid w:val="00087697"/>
    <w:rsid w:val="00091843"/>
    <w:rsid w:val="00092B1A"/>
    <w:rsid w:val="00093EAC"/>
    <w:rsid w:val="000B02C0"/>
    <w:rsid w:val="000C3A96"/>
    <w:rsid w:val="000C3BC2"/>
    <w:rsid w:val="00105940"/>
    <w:rsid w:val="001079E3"/>
    <w:rsid w:val="0013171B"/>
    <w:rsid w:val="0014345E"/>
    <w:rsid w:val="0015783F"/>
    <w:rsid w:val="0016152D"/>
    <w:rsid w:val="001617B2"/>
    <w:rsid w:val="00170BA5"/>
    <w:rsid w:val="001815A0"/>
    <w:rsid w:val="00182D5C"/>
    <w:rsid w:val="00195E60"/>
    <w:rsid w:val="001A19FD"/>
    <w:rsid w:val="001B17D2"/>
    <w:rsid w:val="001B472A"/>
    <w:rsid w:val="001C0A28"/>
    <w:rsid w:val="001E0D77"/>
    <w:rsid w:val="00207601"/>
    <w:rsid w:val="00212F0E"/>
    <w:rsid w:val="0022125A"/>
    <w:rsid w:val="002325BA"/>
    <w:rsid w:val="00235309"/>
    <w:rsid w:val="00235AB7"/>
    <w:rsid w:val="00237110"/>
    <w:rsid w:val="002419F6"/>
    <w:rsid w:val="00250DFC"/>
    <w:rsid w:val="00272C5F"/>
    <w:rsid w:val="0027581F"/>
    <w:rsid w:val="00280C48"/>
    <w:rsid w:val="00286DBC"/>
    <w:rsid w:val="0029458C"/>
    <w:rsid w:val="002B7DDD"/>
    <w:rsid w:val="002C1CC9"/>
    <w:rsid w:val="002D231A"/>
    <w:rsid w:val="002F0B12"/>
    <w:rsid w:val="002F7C64"/>
    <w:rsid w:val="00300665"/>
    <w:rsid w:val="003117AA"/>
    <w:rsid w:val="003135B9"/>
    <w:rsid w:val="00314F1E"/>
    <w:rsid w:val="00351D15"/>
    <w:rsid w:val="00361FCE"/>
    <w:rsid w:val="00374921"/>
    <w:rsid w:val="003816D4"/>
    <w:rsid w:val="003A1F31"/>
    <w:rsid w:val="003A7E22"/>
    <w:rsid w:val="003B3CDE"/>
    <w:rsid w:val="003C65E4"/>
    <w:rsid w:val="003C7E29"/>
    <w:rsid w:val="003E1073"/>
    <w:rsid w:val="00420F72"/>
    <w:rsid w:val="004234F9"/>
    <w:rsid w:val="00427A25"/>
    <w:rsid w:val="004306B3"/>
    <w:rsid w:val="00433383"/>
    <w:rsid w:val="00434D7B"/>
    <w:rsid w:val="00462BDB"/>
    <w:rsid w:val="00467C89"/>
    <w:rsid w:val="00471CD6"/>
    <w:rsid w:val="004827E4"/>
    <w:rsid w:val="00491B87"/>
    <w:rsid w:val="00497669"/>
    <w:rsid w:val="004C5600"/>
    <w:rsid w:val="004D2013"/>
    <w:rsid w:val="004D64A0"/>
    <w:rsid w:val="004E1D76"/>
    <w:rsid w:val="004E4281"/>
    <w:rsid w:val="00503D77"/>
    <w:rsid w:val="00507CD3"/>
    <w:rsid w:val="00511F7A"/>
    <w:rsid w:val="005120A4"/>
    <w:rsid w:val="00542C7B"/>
    <w:rsid w:val="005604BF"/>
    <w:rsid w:val="005702E1"/>
    <w:rsid w:val="005774B5"/>
    <w:rsid w:val="00580480"/>
    <w:rsid w:val="00585441"/>
    <w:rsid w:val="00586783"/>
    <w:rsid w:val="005945BD"/>
    <w:rsid w:val="005A2B8D"/>
    <w:rsid w:val="006041B7"/>
    <w:rsid w:val="00605EC2"/>
    <w:rsid w:val="00625A0E"/>
    <w:rsid w:val="00633F8D"/>
    <w:rsid w:val="0065015D"/>
    <w:rsid w:val="00657000"/>
    <w:rsid w:val="00657079"/>
    <w:rsid w:val="00673C51"/>
    <w:rsid w:val="00674C60"/>
    <w:rsid w:val="0069406A"/>
    <w:rsid w:val="00696903"/>
    <w:rsid w:val="006A18EC"/>
    <w:rsid w:val="006C3C9B"/>
    <w:rsid w:val="006C4D88"/>
    <w:rsid w:val="006D78B2"/>
    <w:rsid w:val="00723864"/>
    <w:rsid w:val="00742161"/>
    <w:rsid w:val="00742AB3"/>
    <w:rsid w:val="00744579"/>
    <w:rsid w:val="007527C2"/>
    <w:rsid w:val="00761D7C"/>
    <w:rsid w:val="007700E3"/>
    <w:rsid w:val="00772A2E"/>
    <w:rsid w:val="00780108"/>
    <w:rsid w:val="00794433"/>
    <w:rsid w:val="007A079F"/>
    <w:rsid w:val="007A40E8"/>
    <w:rsid w:val="007B00BD"/>
    <w:rsid w:val="007B2090"/>
    <w:rsid w:val="007B27FA"/>
    <w:rsid w:val="007C3C86"/>
    <w:rsid w:val="007D187B"/>
    <w:rsid w:val="007E1702"/>
    <w:rsid w:val="007F008D"/>
    <w:rsid w:val="007F4A0A"/>
    <w:rsid w:val="007F5BAE"/>
    <w:rsid w:val="00804F55"/>
    <w:rsid w:val="00812C29"/>
    <w:rsid w:val="00822C29"/>
    <w:rsid w:val="0083233A"/>
    <w:rsid w:val="008609E9"/>
    <w:rsid w:val="00863FF1"/>
    <w:rsid w:val="0086560C"/>
    <w:rsid w:val="00867C31"/>
    <w:rsid w:val="00887230"/>
    <w:rsid w:val="008B128E"/>
    <w:rsid w:val="008B3A69"/>
    <w:rsid w:val="008B6E73"/>
    <w:rsid w:val="008C5232"/>
    <w:rsid w:val="008D4969"/>
    <w:rsid w:val="008E7947"/>
    <w:rsid w:val="008F3076"/>
    <w:rsid w:val="008F74FB"/>
    <w:rsid w:val="009026E4"/>
    <w:rsid w:val="0090616F"/>
    <w:rsid w:val="0091044D"/>
    <w:rsid w:val="00915FB4"/>
    <w:rsid w:val="0093260D"/>
    <w:rsid w:val="00946333"/>
    <w:rsid w:val="00962B9A"/>
    <w:rsid w:val="00975F8C"/>
    <w:rsid w:val="009A4414"/>
    <w:rsid w:val="009B6C05"/>
    <w:rsid w:val="009C17E3"/>
    <w:rsid w:val="009C7387"/>
    <w:rsid w:val="009E25EB"/>
    <w:rsid w:val="009F1323"/>
    <w:rsid w:val="00A01918"/>
    <w:rsid w:val="00A01E6D"/>
    <w:rsid w:val="00A442AC"/>
    <w:rsid w:val="00A74B9C"/>
    <w:rsid w:val="00A9731F"/>
    <w:rsid w:val="00A97703"/>
    <w:rsid w:val="00AA3AE2"/>
    <w:rsid w:val="00AC543D"/>
    <w:rsid w:val="00AD2E27"/>
    <w:rsid w:val="00AE0A39"/>
    <w:rsid w:val="00B0627A"/>
    <w:rsid w:val="00B14136"/>
    <w:rsid w:val="00B1673B"/>
    <w:rsid w:val="00B167A0"/>
    <w:rsid w:val="00B20697"/>
    <w:rsid w:val="00B26F4B"/>
    <w:rsid w:val="00B308F0"/>
    <w:rsid w:val="00B53DF4"/>
    <w:rsid w:val="00B54A2C"/>
    <w:rsid w:val="00B65502"/>
    <w:rsid w:val="00BC13CF"/>
    <w:rsid w:val="00BC4296"/>
    <w:rsid w:val="00BF4C77"/>
    <w:rsid w:val="00C01AB1"/>
    <w:rsid w:val="00C20185"/>
    <w:rsid w:val="00C224FC"/>
    <w:rsid w:val="00C22B65"/>
    <w:rsid w:val="00C22E23"/>
    <w:rsid w:val="00C469DB"/>
    <w:rsid w:val="00C706BF"/>
    <w:rsid w:val="00C8286D"/>
    <w:rsid w:val="00CB0EC0"/>
    <w:rsid w:val="00CD4154"/>
    <w:rsid w:val="00CD7919"/>
    <w:rsid w:val="00CE3032"/>
    <w:rsid w:val="00CE4706"/>
    <w:rsid w:val="00D0561D"/>
    <w:rsid w:val="00D05932"/>
    <w:rsid w:val="00D070E5"/>
    <w:rsid w:val="00D17F01"/>
    <w:rsid w:val="00D230A1"/>
    <w:rsid w:val="00D423A9"/>
    <w:rsid w:val="00D92443"/>
    <w:rsid w:val="00DB1FB3"/>
    <w:rsid w:val="00DB6247"/>
    <w:rsid w:val="00DC21CB"/>
    <w:rsid w:val="00DC69C6"/>
    <w:rsid w:val="00DD30B6"/>
    <w:rsid w:val="00DD38F3"/>
    <w:rsid w:val="00DD6F3D"/>
    <w:rsid w:val="00DE3366"/>
    <w:rsid w:val="00DF09CA"/>
    <w:rsid w:val="00DF1308"/>
    <w:rsid w:val="00E0281A"/>
    <w:rsid w:val="00E0298E"/>
    <w:rsid w:val="00E327B1"/>
    <w:rsid w:val="00E472F8"/>
    <w:rsid w:val="00E546D4"/>
    <w:rsid w:val="00E81C75"/>
    <w:rsid w:val="00E85E09"/>
    <w:rsid w:val="00E86374"/>
    <w:rsid w:val="00E86ABA"/>
    <w:rsid w:val="00E9220B"/>
    <w:rsid w:val="00ED1485"/>
    <w:rsid w:val="00ED2E61"/>
    <w:rsid w:val="00ED6DDD"/>
    <w:rsid w:val="00EE29DC"/>
    <w:rsid w:val="00EE3AED"/>
    <w:rsid w:val="00F061BD"/>
    <w:rsid w:val="00F22D1C"/>
    <w:rsid w:val="00F24111"/>
    <w:rsid w:val="00F42171"/>
    <w:rsid w:val="00F447E8"/>
    <w:rsid w:val="00F46ED9"/>
    <w:rsid w:val="00F56E47"/>
    <w:rsid w:val="00F65309"/>
    <w:rsid w:val="00F74112"/>
    <w:rsid w:val="00F8030A"/>
    <w:rsid w:val="00F878A7"/>
    <w:rsid w:val="00F90354"/>
    <w:rsid w:val="00FC5839"/>
    <w:rsid w:val="00FD0DF1"/>
    <w:rsid w:val="00FD5743"/>
    <w:rsid w:val="038C76D9"/>
    <w:rsid w:val="05575566"/>
    <w:rsid w:val="10F65145"/>
    <w:rsid w:val="1DC76A56"/>
    <w:rsid w:val="1DEC3F63"/>
    <w:rsid w:val="25E51B3A"/>
    <w:rsid w:val="2CE80EB6"/>
    <w:rsid w:val="330B3948"/>
    <w:rsid w:val="351E4930"/>
    <w:rsid w:val="3BBD087B"/>
    <w:rsid w:val="437D0E9D"/>
    <w:rsid w:val="45EE65B2"/>
    <w:rsid w:val="4AC76136"/>
    <w:rsid w:val="54D11C40"/>
    <w:rsid w:val="55214D74"/>
    <w:rsid w:val="59A702B6"/>
    <w:rsid w:val="5A014A83"/>
    <w:rsid w:val="5C4000F5"/>
    <w:rsid w:val="5EC71427"/>
    <w:rsid w:val="633B14CF"/>
    <w:rsid w:val="634744A7"/>
    <w:rsid w:val="645666EE"/>
    <w:rsid w:val="67EB36EB"/>
    <w:rsid w:val="686F2D1A"/>
    <w:rsid w:val="6DAC06B9"/>
    <w:rsid w:val="78391179"/>
    <w:rsid w:val="7CAE32F2"/>
    <w:rsid w:val="7D8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6454"/>
  <w15:docId w15:val="{6DB98F0F-C9AD-4ECC-B7B9-9B160831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a5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-copy-lead">
    <w:name w:val="a-copy-lead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a5">
    <w:name w:val="纯文本 字符"/>
    <w:basedOn w:val="a0"/>
    <w:link w:val="a4"/>
    <w:rPr>
      <w:rFonts w:ascii="宋体" w:hAnsi="Courier New"/>
      <w:kern w:val="2"/>
      <w:sz w:val="21"/>
      <w:szCs w:val="21"/>
    </w:rPr>
  </w:style>
  <w:style w:type="paragraph" w:customStyle="1" w:styleId="10">
    <w:name w:val="纯文本1"/>
    <w:basedOn w:val="a"/>
    <w:qFormat/>
    <w:rPr>
      <w:rFonts w:ascii="宋体" w:eastAsia="宋体" w:hAnsi="Courier New" w:cs="Courier New"/>
      <w:szCs w:val="21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011D-F1A9-4603-8AF8-A96581E70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Joyce (TG Guangzhou)</dc:creator>
  <cp:lastModifiedBy>Yuan, Angela (TG Guangzhou)</cp:lastModifiedBy>
  <cp:revision>14</cp:revision>
  <cp:lastPrinted>2025-09-25T06:10:00Z</cp:lastPrinted>
  <dcterms:created xsi:type="dcterms:W3CDTF">2024-12-03T09:38:00Z</dcterms:created>
  <dcterms:modified xsi:type="dcterms:W3CDTF">2025-09-25T06:11:00Z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23856AFED91240748796A7F865681BDC_12</vt:lpwstr>
  </property>
  <property fmtid="{D5CDD505-2E9C-101B-9397-08002B2CF9AE}" pid="4" name="KSOTemplateDocerSaveRecord">
    <vt:lpwstr>eyJoZGlkIjoiOGU1ZTg0ZTg3MGEyOGM0MjI3Y2U5Y2NlNTlkODI0NmEifQ==</vt:lpwstr>
  </property>
</Properties>
</file>